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Bijlage 1 </w:t>
      </w:r>
      <w:r>
        <w:rPr>
          <w:rFonts w:cs="Arial"/>
          <w:b/>
          <w:sz w:val="22"/>
          <w:szCs w:val="22"/>
        </w:rPr>
        <w:tab/>
        <w:t xml:space="preserve">Aanbiedingsbrief </w:t>
      </w:r>
    </w:p>
    <w:p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>
      <w:pPr>
        <w:pStyle w:val="maatregelen"/>
        <w:numPr>
          <w:ilvl w:val="0"/>
          <w:numId w:val="0"/>
        </w:num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“ Tekst aanbiedingsbrief ”</w:t>
      </w:r>
    </w:p>
    <w:p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  <w:bookmarkStart w:id="0" w:name="_GoBack"/>
      <w:bookmarkEnd w:id="0"/>
    </w:p>
    <w:p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 aanbiedingsbrief van inschrijver is vormvrij doch dient </w:t>
      </w:r>
      <w:r>
        <w:rPr>
          <w:rFonts w:ascii="Arial" w:hAnsi="Arial" w:cs="Arial"/>
          <w:sz w:val="22"/>
          <w:szCs w:val="22"/>
          <w:u w:val="single"/>
        </w:rPr>
        <w:t>rechtsgeldig te zijn ondertekend</w:t>
      </w:r>
      <w:r>
        <w:rPr>
          <w:rFonts w:ascii="Arial" w:hAnsi="Arial" w:cs="Arial"/>
          <w:sz w:val="22"/>
          <w:szCs w:val="22"/>
        </w:rPr>
        <w:t xml:space="preserve"> als bedoeld in paragraaf 5.2.1 van de inschrijvingsleidraad en dient in ieder geval de volgende cursieve tekst te bevatten:</w:t>
      </w:r>
    </w:p>
    <w:p>
      <w:pPr>
        <w:overflowPunct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iCs/>
          <w:szCs w:val="18"/>
        </w:rPr>
      </w:pPr>
    </w:p>
    <w:p>
      <w:pPr>
        <w:pStyle w:val="PTI2"/>
        <w:spacing w:line="276" w:lineRule="auto"/>
        <w:ind w:left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 xml:space="preserve">Met het doen van een inschrijving voor de opdracht “Levering Microsoft softwarelicenties en aanverwante dienstverlening t.b.v. I-Dienst bedrijfsvoeringsorganisatie H2O” met referentienummer 582203,   verklaart ondergetekende  </w:t>
      </w:r>
    </w:p>
    <w:p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te voldoen aan alle voorwaarden en voorschriften als genoemd in de inschrijvingsleidraad; </w:t>
      </w:r>
    </w:p>
    <w:p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onvoorwaardelijk in te stemmen met de voorwaarden, eisen c.q. uitgangspunten als opgenomen in de inschrijvingsleidraad en bijlagen – met in acht name van eventuele rectificaties als genoemd in de nota van inlichtingen -; </w:t>
      </w:r>
    </w:p>
    <w:p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ingeval van gunning van de opdracht te garanderen dat bij uitvoering van de de opdracht volledig conform uitvraag zal worden voldaan; </w:t>
      </w:r>
    </w:p>
    <w:p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dat de onderhavige inschrijving niet tot stand is gekomen onder invloed van een overeenkomst, besluit of gedraging in strijd met het Nederlandse of Europese mededingingsrecht;</w:t>
      </w:r>
    </w:p>
    <w:p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dat op het moment van inschrijven geen risico bestaat op discontinuïteit. Inschrijver is een stabiele onderneming, welke zijn continuïteit kan garanderen;</w:t>
      </w:r>
    </w:p>
    <w:p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dat naar eer en geweten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>
      <w:pPr>
        <w:spacing w:after="200" w:line="276" w:lineRule="auto"/>
        <w:rPr>
          <w:rFonts w:cs="Arial"/>
          <w:b/>
          <w:sz w:val="22"/>
          <w:szCs w:val="22"/>
        </w:rPr>
      </w:pPr>
    </w:p>
    <w:p>
      <w:pPr>
        <w:spacing w:after="200" w:line="276" w:lineRule="auto"/>
        <w:rPr>
          <w:rFonts w:cs="Arial"/>
          <w:b/>
          <w:sz w:val="22"/>
          <w:szCs w:val="22"/>
        </w:rPr>
      </w:pPr>
    </w:p>
    <w:p>
      <w:pPr>
        <w:spacing w:after="200" w:line="276" w:lineRule="auto"/>
        <w:rPr>
          <w:rFonts w:cs="Arial"/>
          <w:b/>
          <w:sz w:val="22"/>
          <w:szCs w:val="22"/>
        </w:rPr>
      </w:pPr>
    </w:p>
    <w:p>
      <w:pPr>
        <w:spacing w:after="200" w:line="276" w:lineRule="auto"/>
        <w:rPr>
          <w:rFonts w:cs="Arial"/>
          <w:b/>
          <w:sz w:val="22"/>
          <w:szCs w:val="22"/>
        </w:rPr>
      </w:pPr>
    </w:p>
    <w:sectPr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Key Resul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cal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Xerox Serif Wid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etaBoldLF-Roman">
    <w:altName w:val="Segoe UI Semibold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12</w:t>
    </w:r>
    <w:r>
      <w:rPr>
        <w:rStyle w:val="Paginanummer"/>
      </w:rPr>
      <w:fldChar w:fldCharType="end"/>
    </w:r>
  </w:p>
  <w:p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Voettekst"/>
    </w:pPr>
    <w:r>
      <w:rPr>
        <w:sz w:val="16"/>
        <w:szCs w:val="16"/>
      </w:rPr>
      <w:tab/>
    </w:r>
    <w:r>
      <w:rPr>
        <w:sz w:val="16"/>
        <w:szCs w:val="16"/>
      </w:rPr>
      <w:tab/>
      <w:t xml:space="preserve">Pagina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  \* Arabic  \* MERGEFORMAT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NUMPAGES  \* Arabic  \* MERGEFORMAT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38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7C6238A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74DBF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FAAD6E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0E2AE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8551A"/>
    <w:multiLevelType w:val="hybridMultilevel"/>
    <w:tmpl w:val="FD84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70A97"/>
    <w:multiLevelType w:val="hybridMultilevel"/>
    <w:tmpl w:val="E8F6B682"/>
    <w:lvl w:ilvl="0" w:tplc="D9564474"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1C1069"/>
    <w:multiLevelType w:val="hybridMultilevel"/>
    <w:tmpl w:val="D1AAE5FA"/>
    <w:lvl w:ilvl="0" w:tplc="41F4A65E">
      <w:numFmt w:val="bullet"/>
      <w:pStyle w:val="eis"/>
      <w:lvlText w:val="-"/>
      <w:lvlJc w:val="left"/>
      <w:pPr>
        <w:ind w:left="1074" w:hanging="360"/>
      </w:pPr>
      <w:rPr>
        <w:rFonts w:ascii="Verdana" w:eastAsia="Times New Roman" w:hAnsi="Verdana" w:cs="Corbel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7DB128E"/>
    <w:multiLevelType w:val="hybridMultilevel"/>
    <w:tmpl w:val="4CC6CF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90C33B6"/>
    <w:multiLevelType w:val="hybridMultilevel"/>
    <w:tmpl w:val="16D0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C741C4"/>
    <w:multiLevelType w:val="hybridMultilevel"/>
    <w:tmpl w:val="793C83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76ACB"/>
    <w:multiLevelType w:val="hybridMultilevel"/>
    <w:tmpl w:val="B274B6C2"/>
    <w:lvl w:ilvl="0" w:tplc="FFFFFFFF">
      <w:start w:val="1"/>
      <w:numFmt w:val="lowerLetter"/>
      <w:pStyle w:val="opsomming-letter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14967760"/>
    <w:multiLevelType w:val="hybridMultilevel"/>
    <w:tmpl w:val="D7F423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720D2"/>
    <w:multiLevelType w:val="hybridMultilevel"/>
    <w:tmpl w:val="83A248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B0458A"/>
    <w:multiLevelType w:val="hybridMultilevel"/>
    <w:tmpl w:val="BF5CCEE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3138DC"/>
    <w:multiLevelType w:val="hybridMultilevel"/>
    <w:tmpl w:val="DC8EAE3A"/>
    <w:lvl w:ilvl="0" w:tplc="8F7278D6">
      <w:start w:val="1"/>
      <w:numFmt w:val="bullet"/>
      <w:pStyle w:val="Opsom1"/>
      <w:lvlText w:val=""/>
      <w:lvlJc w:val="left"/>
      <w:pPr>
        <w:tabs>
          <w:tab w:val="num" w:pos="360"/>
        </w:tabs>
        <w:ind w:left="284" w:hanging="284"/>
      </w:pPr>
      <w:rPr>
        <w:rFonts w:ascii="Key Result" w:hAnsi="Key Result" w:hint="default"/>
        <w:caps w:val="0"/>
        <w:strike w:val="0"/>
        <w:dstrike w:val="0"/>
        <w:vanish w:val="0"/>
        <w:color w:val="500096"/>
        <w:spacing w:val="0"/>
        <w:w w:val="100"/>
        <w:kern w:val="0"/>
        <w:position w:val="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10D76"/>
    <w:multiLevelType w:val="hybridMultilevel"/>
    <w:tmpl w:val="24A63A18"/>
    <w:lvl w:ilvl="0" w:tplc="0B647E5A">
      <w:start w:val="3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D9564474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537DB0"/>
    <w:multiLevelType w:val="hybridMultilevel"/>
    <w:tmpl w:val="00B2184A"/>
    <w:lvl w:ilvl="0" w:tplc="E4E4A9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40EE2"/>
    <w:multiLevelType w:val="hybridMultilevel"/>
    <w:tmpl w:val="ABAC65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7A6"/>
    <w:multiLevelType w:val="hybridMultilevel"/>
    <w:tmpl w:val="4E86D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0D789D"/>
    <w:multiLevelType w:val="hybridMultilevel"/>
    <w:tmpl w:val="EF10B95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1AA13B8"/>
    <w:multiLevelType w:val="hybridMultilevel"/>
    <w:tmpl w:val="6A804F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13CA8"/>
    <w:multiLevelType w:val="hybridMultilevel"/>
    <w:tmpl w:val="D4D45878"/>
    <w:lvl w:ilvl="0" w:tplc="6548D2EE">
      <w:start w:val="1"/>
      <w:numFmt w:val="lowerRoman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E80A2C"/>
    <w:multiLevelType w:val="hybridMultilevel"/>
    <w:tmpl w:val="B3BA873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16644"/>
    <w:multiLevelType w:val="hybridMultilevel"/>
    <w:tmpl w:val="EEEED1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6F4F07"/>
    <w:multiLevelType w:val="hybridMultilevel"/>
    <w:tmpl w:val="F9804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0" w15:restartNumberingAfterBreak="0">
    <w:nsid w:val="362B579C"/>
    <w:multiLevelType w:val="multilevel"/>
    <w:tmpl w:val="0AF265D8"/>
    <w:lvl w:ilvl="0">
      <w:start w:val="1"/>
      <w:numFmt w:val="decimal"/>
      <w:pStyle w:val="Bijlage"/>
      <w:lvlText w:val="Bijlage 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8C63041"/>
    <w:multiLevelType w:val="hybridMultilevel"/>
    <w:tmpl w:val="173E0E9E"/>
    <w:lvl w:ilvl="0" w:tplc="5F5232FA">
      <w:start w:val="1"/>
      <w:numFmt w:val="bullet"/>
      <w:pStyle w:val="Bullits1"/>
      <w:lvlText w:val=""/>
      <w:lvlJc w:val="left"/>
      <w:pPr>
        <w:ind w:left="644" w:hanging="644"/>
      </w:pPr>
      <w:rPr>
        <w:rFonts w:ascii="Symbol" w:hAnsi="Symbol" w:hint="default"/>
        <w:spacing w:val="0"/>
        <w:kern w:val="0"/>
        <w:position w:val="0"/>
        <w:sz w:val="20"/>
      </w:rPr>
    </w:lvl>
    <w:lvl w:ilvl="1" w:tplc="A82042B8">
      <w:start w:val="1"/>
      <w:numFmt w:val="bullet"/>
      <w:pStyle w:val="OpmaakprofielOpmaakprofielKop2Arial10ptVet"/>
      <w:lvlText w:val="−"/>
      <w:lvlJc w:val="left"/>
      <w:pPr>
        <w:ind w:left="1364" w:hanging="360"/>
      </w:pPr>
      <w:rPr>
        <w:rFonts w:ascii="Garamond" w:hAnsi="Garamond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Key Result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Key Result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3CF301D2"/>
    <w:multiLevelType w:val="singleLevel"/>
    <w:tmpl w:val="DC7E8FE0"/>
    <w:lvl w:ilvl="0">
      <w:start w:val="1"/>
      <w:numFmt w:val="bullet"/>
      <w:pStyle w:val="Subopsomming"/>
      <w:lvlText w:val="-"/>
      <w:lvlJc w:val="left"/>
      <w:pPr>
        <w:tabs>
          <w:tab w:val="num" w:pos="624"/>
        </w:tabs>
        <w:ind w:left="624" w:hanging="312"/>
      </w:pPr>
      <w:rPr>
        <w:rFonts w:ascii="Scala Sans" w:hAnsi="Scala Sans" w:hint="default"/>
      </w:rPr>
    </w:lvl>
  </w:abstractNum>
  <w:abstractNum w:abstractNumId="34" w15:restartNumberingAfterBreak="0">
    <w:nsid w:val="43A67257"/>
    <w:multiLevelType w:val="hybridMultilevel"/>
    <w:tmpl w:val="990ABE2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B53703"/>
    <w:multiLevelType w:val="hybridMultilevel"/>
    <w:tmpl w:val="DE6C8F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B0675D7"/>
    <w:multiLevelType w:val="hybridMultilevel"/>
    <w:tmpl w:val="0E24CE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825D1E"/>
    <w:multiLevelType w:val="hybridMultilevel"/>
    <w:tmpl w:val="E458AE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821BE"/>
    <w:multiLevelType w:val="hybridMultilevel"/>
    <w:tmpl w:val="BE6232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346A27F2"/>
    <w:lvl w:ilvl="0">
      <w:start w:val="1"/>
      <w:numFmt w:val="decimal"/>
      <w:pStyle w:val="opsomming-bullet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41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6A19B8"/>
    <w:multiLevelType w:val="hybridMultilevel"/>
    <w:tmpl w:val="97FE5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132623"/>
    <w:multiLevelType w:val="hybridMultilevel"/>
    <w:tmpl w:val="ADFC1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54CA7"/>
    <w:multiLevelType w:val="hybridMultilevel"/>
    <w:tmpl w:val="BD58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40803"/>
    <w:multiLevelType w:val="multilevel"/>
    <w:tmpl w:val="43DEEAA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7F1942A3"/>
    <w:multiLevelType w:val="hybridMultilevel"/>
    <w:tmpl w:val="3386F21A"/>
    <w:lvl w:ilvl="0" w:tplc="2766BDCC">
      <w:start w:val="1"/>
      <w:numFmt w:val="decimal"/>
      <w:lvlText w:val="%1"/>
      <w:lvlJc w:val="left"/>
      <w:pPr>
        <w:ind w:left="560" w:hanging="560"/>
      </w:pPr>
      <w:rPr>
        <w:rFonts w:ascii="Verdana" w:hAnsi="Verdana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46"/>
  </w:num>
  <w:num w:numId="6">
    <w:abstractNumId w:val="8"/>
  </w:num>
  <w:num w:numId="7">
    <w:abstractNumId w:val="6"/>
  </w:num>
  <w:num w:numId="8">
    <w:abstractNumId w:val="30"/>
  </w:num>
  <w:num w:numId="9">
    <w:abstractNumId w:val="33"/>
  </w:num>
  <w:num w:numId="10">
    <w:abstractNumId w:val="13"/>
  </w:num>
  <w:num w:numId="11">
    <w:abstractNumId w:val="40"/>
  </w:num>
  <w:num w:numId="12">
    <w:abstractNumId w:val="29"/>
  </w:num>
  <w:num w:numId="13">
    <w:abstractNumId w:val="47"/>
  </w:num>
  <w:num w:numId="14">
    <w:abstractNumId w:val="0"/>
  </w:num>
  <w:num w:numId="15">
    <w:abstractNumId w:val="18"/>
  </w:num>
  <w:num w:numId="16">
    <w:abstractNumId w:val="25"/>
  </w:num>
  <w:num w:numId="17">
    <w:abstractNumId w:val="31"/>
  </w:num>
  <w:num w:numId="18">
    <w:abstractNumId w:val="7"/>
  </w:num>
  <w:num w:numId="19">
    <w:abstractNumId w:val="41"/>
  </w:num>
  <w:num w:numId="20">
    <w:abstractNumId w:val="17"/>
  </w:num>
  <w:num w:numId="21">
    <w:abstractNumId w:val="23"/>
  </w:num>
  <w:num w:numId="22">
    <w:abstractNumId w:val="45"/>
  </w:num>
  <w:num w:numId="23">
    <w:abstractNumId w:val="43"/>
  </w:num>
  <w:num w:numId="24">
    <w:abstractNumId w:val="34"/>
  </w:num>
  <w:num w:numId="25">
    <w:abstractNumId w:val="16"/>
  </w:num>
  <w:num w:numId="26">
    <w:abstractNumId w:val="37"/>
  </w:num>
  <w:num w:numId="27">
    <w:abstractNumId w:val="10"/>
  </w:num>
  <w:num w:numId="28">
    <w:abstractNumId w:val="42"/>
  </w:num>
  <w:num w:numId="29">
    <w:abstractNumId w:val="27"/>
  </w:num>
  <w:num w:numId="30">
    <w:abstractNumId w:val="11"/>
  </w:num>
  <w:num w:numId="31">
    <w:abstractNumId w:val="5"/>
  </w:num>
  <w:num w:numId="32">
    <w:abstractNumId w:val="22"/>
  </w:num>
  <w:num w:numId="33">
    <w:abstractNumId w:val="39"/>
  </w:num>
  <w:num w:numId="34">
    <w:abstractNumId w:val="19"/>
  </w:num>
  <w:num w:numId="35">
    <w:abstractNumId w:val="38"/>
  </w:num>
  <w:num w:numId="36">
    <w:abstractNumId w:val="36"/>
  </w:num>
  <w:num w:numId="37">
    <w:abstractNumId w:val="32"/>
  </w:num>
  <w:num w:numId="38">
    <w:abstractNumId w:val="9"/>
  </w:num>
  <w:num w:numId="39">
    <w:abstractNumId w:val="14"/>
  </w:num>
  <w:num w:numId="40">
    <w:abstractNumId w:val="15"/>
  </w:num>
  <w:num w:numId="41">
    <w:abstractNumId w:val="26"/>
  </w:num>
  <w:num w:numId="42">
    <w:abstractNumId w:val="21"/>
  </w:num>
  <w:num w:numId="43">
    <w:abstractNumId w:val="35"/>
  </w:num>
  <w:num w:numId="44">
    <w:abstractNumId w:val="44"/>
  </w:num>
  <w:num w:numId="45">
    <w:abstractNumId w:val="28"/>
  </w:num>
  <w:num w:numId="46">
    <w:abstractNumId w:val="20"/>
  </w:num>
  <w:num w:numId="47">
    <w:abstractNumId w:val="24"/>
  </w:num>
  <w:num w:numId="48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BE3831D3-BDBD-4F85-926F-AE5009C8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pPr>
      <w:keepNext/>
      <w:numPr>
        <w:numId w:val="5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pPr>
      <w:keepNext/>
      <w:numPr>
        <w:ilvl w:val="1"/>
        <w:numId w:val="5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pPr>
      <w:keepNext/>
      <w:spacing w:line="288" w:lineRule="auto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Pr>
      <w:rFonts w:ascii="Arial" w:eastAsia="Times New Roman" w:hAnsi="Arial" w:cs="Arial"/>
      <w:lang w:eastAsia="nl-NL"/>
    </w:rPr>
  </w:style>
  <w:style w:type="paragraph" w:styleId="Lijstopsomteken">
    <w:name w:val="List Bullet"/>
    <w:basedOn w:val="Standaard"/>
    <w:pPr>
      <w:numPr>
        <w:numId w:val="1"/>
      </w:numPr>
    </w:pPr>
  </w:style>
  <w:style w:type="paragraph" w:styleId="Lijstopsomteken2">
    <w:name w:val="List Bullet 2"/>
    <w:basedOn w:val="Standaard"/>
    <w:pPr>
      <w:numPr>
        <w:numId w:val="2"/>
      </w:numPr>
    </w:pPr>
  </w:style>
  <w:style w:type="paragraph" w:styleId="Lijstopsomteken3">
    <w:name w:val="List Bullet 3"/>
    <w:basedOn w:val="Standaard"/>
    <w:pPr>
      <w:numPr>
        <w:numId w:val="3"/>
      </w:numPr>
      <w:tabs>
        <w:tab w:val="clear" w:pos="926"/>
        <w:tab w:val="num" w:pos="360"/>
      </w:tabs>
      <w:ind w:left="0" w:firstLine="0"/>
    </w:pPr>
  </w:style>
  <w:style w:type="paragraph" w:styleId="Lijstopsomteken4">
    <w:name w:val="List Bullet 4"/>
    <w:basedOn w:val="Standaard"/>
    <w:pPr>
      <w:numPr>
        <w:numId w:val="4"/>
      </w:numPr>
    </w:pPr>
  </w:style>
  <w:style w:type="paragraph" w:styleId="Inhopg1">
    <w:name w:val="toc 1"/>
    <w:basedOn w:val="Standaard"/>
    <w:next w:val="Standaard"/>
    <w:autoRedefine/>
    <w:uiPriority w:val="39"/>
    <w:pPr>
      <w:tabs>
        <w:tab w:val="left" w:pos="720"/>
        <w:tab w:val="right" w:pos="9062"/>
      </w:tabs>
      <w:spacing w:before="240"/>
    </w:pPr>
    <w:rPr>
      <w:rFonts w:ascii="Arial" w:hAnsi="Arial" w:cs="Arial"/>
      <w:b/>
      <w:color w:val="0070C0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</w:style>
  <w:style w:type="paragraph" w:styleId="Inhopg3">
    <w:name w:val="toc 3"/>
    <w:basedOn w:val="Standaard"/>
    <w:next w:val="Standaard"/>
    <w:autoRedefine/>
    <w:uiPriority w:val="39"/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Pr>
      <w:rFonts w:ascii="Verdana" w:hAnsi="Verdana"/>
    </w:rPr>
  </w:style>
  <w:style w:type="paragraph" w:styleId="Koptekst">
    <w:name w:val="header"/>
    <w:aliases w:val="Koptekstbijl"/>
    <w:basedOn w:val="Standaard"/>
    <w:link w:val="KoptekstChar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rPr>
      <w:rFonts w:ascii="Verdana" w:eastAsia="Times New Roman" w:hAnsi="Verdana" w:cs="Times New Roman"/>
      <w:sz w:val="18"/>
      <w:szCs w:val="24"/>
      <w:lang w:eastAsia="nl-NL"/>
    </w:rPr>
  </w:style>
  <w:style w:type="paragraph" w:styleId="Titel">
    <w:name w:val="Title"/>
    <w:basedOn w:val="Standaard"/>
    <w:link w:val="TitelChar"/>
    <w:qFormat/>
    <w:pPr>
      <w:spacing w:before="240" w:after="60"/>
      <w:outlineLvl w:val="0"/>
    </w:pPr>
    <w:rPr>
      <w:rFonts w:cs="Arial"/>
      <w:bCs/>
      <w:i/>
      <w:kern w:val="28"/>
      <w:sz w:val="28"/>
      <w:szCs w:val="32"/>
    </w:rPr>
  </w:style>
  <w:style w:type="character" w:customStyle="1" w:styleId="TitelChar">
    <w:name w:val="Titel Char"/>
    <w:basedOn w:val="Standaardalinea-lettertype"/>
    <w:link w:val="Titel"/>
    <w:rPr>
      <w:rFonts w:ascii="Verdana" w:eastAsia="Times New Roman" w:hAnsi="Verdana" w:cs="Arial"/>
      <w:bCs/>
      <w:i/>
      <w:kern w:val="28"/>
      <w:sz w:val="28"/>
      <w:szCs w:val="32"/>
      <w:lang w:eastAsia="nl-NL"/>
    </w:rPr>
  </w:style>
  <w:style w:type="paragraph" w:styleId="Ondertitel">
    <w:name w:val="Subtitle"/>
    <w:basedOn w:val="Standaard"/>
    <w:link w:val="OndertitelChar"/>
    <w:qFormat/>
    <w:rPr>
      <w:b/>
      <w:noProof/>
      <w:sz w:val="24"/>
    </w:rPr>
  </w:style>
  <w:style w:type="character" w:customStyle="1" w:styleId="OndertitelChar">
    <w:name w:val="Ondertitel Char"/>
    <w:basedOn w:val="Standaardalinea-lettertype"/>
    <w:link w:val="Ondertitel"/>
    <w:rPr>
      <w:rFonts w:ascii="Verdana" w:eastAsia="Times New Roman" w:hAnsi="Verdana" w:cs="Times New Roman"/>
      <w:b/>
      <w:noProof/>
      <w:sz w:val="24"/>
      <w:szCs w:val="24"/>
      <w:lang w:eastAsia="nl-NL"/>
    </w:rPr>
  </w:style>
  <w:style w:type="paragraph" w:customStyle="1" w:styleId="Bijlagekop">
    <w:name w:val="Bijlagekop"/>
    <w:basedOn w:val="Standaard"/>
    <w:next w:val="Standaard"/>
    <w:rPr>
      <w:b/>
      <w:sz w:val="24"/>
    </w:rPr>
  </w:style>
  <w:style w:type="table" w:styleId="Tabelraster">
    <w:name w:val="Table Grid"/>
    <w:basedOn w:val="Standaardtabe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Pr>
      <w:rFonts w:ascii="Tahoma" w:eastAsia="Times New Roman" w:hAnsi="Tahoma" w:cs="Tahoma"/>
      <w:sz w:val="16"/>
      <w:szCs w:val="16"/>
      <w:lang w:eastAsia="nl-NL"/>
    </w:rPr>
  </w:style>
  <w:style w:type="paragraph" w:styleId="Inhopg4">
    <w:name w:val="toc 4"/>
    <w:basedOn w:val="Standaard"/>
    <w:next w:val="Standaard"/>
    <w:autoRedefine/>
    <w:uiPriority w:val="39"/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pPr>
      <w:spacing w:line="288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rFonts w:ascii="Verdana" w:eastAsia="Times New Roman" w:hAnsi="Verdana" w:cs="Times New Roman"/>
      <w:sz w:val="20"/>
      <w:szCs w:val="20"/>
      <w:lang w:eastAsia="nl-NL"/>
    </w:rPr>
  </w:style>
  <w:style w:type="paragraph" w:customStyle="1" w:styleId="broodtekst">
    <w:name w:val="broodtekst"/>
    <w:basedOn w:val="Standaard"/>
    <w:link w:val="broodtekstChar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">
    <w:name w:val="broodtekst Char"/>
    <w:link w:val="broodtekst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VeldNamen">
    <w:name w:val="VeldNamen"/>
    <w:basedOn w:val="Standaard"/>
    <w:pPr>
      <w:spacing w:line="288" w:lineRule="auto"/>
    </w:pPr>
    <w:rPr>
      <w:caps/>
      <w:noProof/>
      <w:sz w:val="10"/>
    </w:rPr>
  </w:style>
  <w:style w:type="paragraph" w:customStyle="1" w:styleId="Doc1">
    <w:name w:val="Doc 1"/>
    <w:basedOn w:val="Standaard"/>
    <w:pPr>
      <w:spacing w:before="360" w:after="120" w:line="288" w:lineRule="auto"/>
    </w:pPr>
    <w:rPr>
      <w:rFonts w:cs="Arial"/>
      <w:b/>
      <w:bCs/>
      <w:sz w:val="32"/>
      <w:szCs w:val="32"/>
      <w:lang w:eastAsia="en-GB"/>
    </w:rPr>
  </w:style>
  <w:style w:type="paragraph" w:customStyle="1" w:styleId="OpmaakprofielKop4NietCursief">
    <w:name w:val="Opmaakprofiel Kop 4 + Niet Cursief"/>
    <w:basedOn w:val="Kop4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60" w:line="288" w:lineRule="auto"/>
      <w:outlineLvl w:val="9"/>
    </w:pPr>
    <w:rPr>
      <w:i/>
      <w:szCs w:val="22"/>
    </w:rPr>
  </w:style>
  <w:style w:type="paragraph" w:styleId="Adresenvelop">
    <w:name w:val="envelope address"/>
    <w:basedOn w:val="Standaard"/>
    <w:pPr>
      <w:framePr w:w="7921" w:h="1979" w:hRule="exact" w:hSpace="142" w:vSpace="142" w:wrap="around" w:vAnchor="page" w:hAnchor="page" w:xAlign="center" w:y="5104"/>
      <w:spacing w:line="260" w:lineRule="atLeast"/>
      <w:ind w:left="2880"/>
    </w:pPr>
    <w:rPr>
      <w:rFonts w:cs="Arial"/>
    </w:rPr>
  </w:style>
  <w:style w:type="paragraph" w:styleId="Plattetekst">
    <w:name w:val="Body Text"/>
    <w:basedOn w:val="Standaard"/>
    <w:link w:val="PlattetekstChar"/>
    <w:pPr>
      <w:spacing w:line="260" w:lineRule="atLeast"/>
    </w:pPr>
    <w:rPr>
      <w:rFonts w:eastAsia="MS Mincho"/>
      <w:color w:val="FF0000"/>
    </w:rPr>
  </w:style>
  <w:style w:type="character" w:customStyle="1" w:styleId="PlattetekstChar">
    <w:name w:val="Platte tekst Char"/>
    <w:basedOn w:val="Standaardalinea-lettertype"/>
    <w:link w:val="Plattetekst"/>
    <w:rPr>
      <w:rFonts w:ascii="Verdana" w:eastAsia="MS Mincho" w:hAnsi="Verdana" w:cs="Times New Roman"/>
      <w:color w:val="FF0000"/>
      <w:sz w:val="18"/>
      <w:szCs w:val="24"/>
      <w:lang w:eastAsia="nl-NL"/>
    </w:rPr>
  </w:style>
  <w:style w:type="paragraph" w:styleId="Plattetekst2">
    <w:name w:val="Body Text 2"/>
    <w:basedOn w:val="Standaard"/>
    <w:link w:val="Plattetekst2Char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Pr>
      <w:rFonts w:ascii="Verdana" w:eastAsia="Times New Roman" w:hAnsi="Verdana" w:cs="Times New Roman"/>
      <w:sz w:val="18"/>
      <w:szCs w:val="24"/>
      <w:lang w:eastAsia="nl-NL"/>
    </w:rPr>
  </w:style>
  <w:style w:type="paragraph" w:styleId="Tekstzonderopmaak">
    <w:name w:val="Plain Text"/>
    <w:basedOn w:val="Standaard"/>
    <w:link w:val="TekstzonderopmaakChar"/>
    <w:pPr>
      <w:spacing w:line="288" w:lineRule="auto"/>
    </w:pPr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vel1">
    <w:name w:val="Level 1"/>
    <w:basedOn w:val="Standaard"/>
    <w:pPr>
      <w:widowControl w:val="0"/>
      <w:autoSpaceDE w:val="0"/>
      <w:autoSpaceDN w:val="0"/>
      <w:adjustRightInd w:val="0"/>
      <w:spacing w:line="288" w:lineRule="auto"/>
      <w:ind w:left="316" w:hanging="316"/>
    </w:pPr>
    <w:rPr>
      <w:rFonts w:ascii="Xerox Serif Wide" w:hAnsi="Xerox Serif Wide"/>
      <w:sz w:val="20"/>
    </w:rPr>
  </w:style>
  <w:style w:type="paragraph" w:customStyle="1" w:styleId="Variabelegegevens">
    <w:name w:val="Variabele gegevens"/>
    <w:basedOn w:val="Standaard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styleId="Plattetekstinspringen2">
    <w:name w:val="Body Text Indent 2"/>
    <w:basedOn w:val="Standaard"/>
    <w:link w:val="Plattetekstinspringen2Char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Pr>
      <w:rFonts w:ascii="Verdana" w:eastAsia="Times New Roman" w:hAnsi="Verdana" w:cs="Times New Roman"/>
      <w:sz w:val="18"/>
      <w:szCs w:val="24"/>
      <w:lang w:eastAsia="nl-NL"/>
    </w:rPr>
  </w:style>
  <w:style w:type="paragraph" w:styleId="Bloktekst">
    <w:name w:val="Block Text"/>
    <w:basedOn w:val="Standaard"/>
    <w:pPr>
      <w:tabs>
        <w:tab w:val="num" w:pos="291"/>
      </w:tabs>
      <w:spacing w:line="260" w:lineRule="exact"/>
      <w:ind w:left="471" w:right="2340" w:hanging="360"/>
    </w:pPr>
    <w:rPr>
      <w:rFonts w:ascii="Arial" w:hAnsi="Arial"/>
      <w:sz w:val="20"/>
    </w:rPr>
  </w:style>
  <w:style w:type="paragraph" w:customStyle="1" w:styleId="maatregelen">
    <w:name w:val="maatregelen"/>
    <w:basedOn w:val="Standaard"/>
    <w:pPr>
      <w:numPr>
        <w:numId w:val="7"/>
      </w:numPr>
      <w:spacing w:line="288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Kopzondernummer">
    <w:name w:val="Kop zonder nummer"/>
    <w:basedOn w:val="Standaard"/>
    <w:pPr>
      <w:pageBreakBefore/>
      <w:spacing w:before="180" w:after="180" w:line="288" w:lineRule="auto"/>
    </w:pPr>
    <w:rPr>
      <w:b/>
      <w:sz w:val="28"/>
      <w:szCs w:val="28"/>
    </w:rPr>
  </w:style>
  <w:style w:type="paragraph" w:customStyle="1" w:styleId="Kopnietininhoudsopgave">
    <w:name w:val="Kop niet in inhoudsopgave"/>
    <w:basedOn w:val="Kopzondernummer"/>
  </w:style>
  <w:style w:type="paragraph" w:customStyle="1" w:styleId="Bijlage">
    <w:name w:val="Bijlage"/>
    <w:basedOn w:val="Standaard"/>
    <w:pPr>
      <w:numPr>
        <w:numId w:val="8"/>
      </w:numPr>
      <w:spacing w:before="180" w:after="180" w:line="288" w:lineRule="auto"/>
    </w:pPr>
    <w:rPr>
      <w:rFonts w:cs="Verdana"/>
      <w:b/>
      <w:sz w:val="28"/>
      <w:szCs w:val="28"/>
    </w:rPr>
  </w:style>
  <w:style w:type="paragraph" w:styleId="Bijschrift">
    <w:name w:val="caption"/>
    <w:basedOn w:val="Standaard"/>
    <w:next w:val="Standaard"/>
    <w:link w:val="BijschriftChar"/>
    <w:qFormat/>
    <w:pPr>
      <w:spacing w:before="60" w:after="60" w:line="288" w:lineRule="auto"/>
    </w:pPr>
    <w:rPr>
      <w:bCs/>
      <w:i/>
      <w:szCs w:val="20"/>
    </w:rPr>
  </w:style>
  <w:style w:type="character" w:customStyle="1" w:styleId="BijschriftChar">
    <w:name w:val="Bijschrift Char"/>
    <w:link w:val="Bijschrift"/>
    <w:rPr>
      <w:rFonts w:ascii="Verdana" w:eastAsia="Times New Roman" w:hAnsi="Verdana" w:cs="Times New Roman"/>
      <w:bCs/>
      <w:i/>
      <w:sz w:val="18"/>
      <w:szCs w:val="20"/>
      <w:lang w:eastAsia="nl-NL"/>
    </w:rPr>
  </w:style>
  <w:style w:type="character" w:styleId="GevolgdeHyperlink">
    <w:name w:val="FollowedHyperlink"/>
    <w:uiPriority w:val="99"/>
    <w:rPr>
      <w:color w:val="000080"/>
      <w:u w:val="single"/>
    </w:rPr>
  </w:style>
  <w:style w:type="paragraph" w:customStyle="1" w:styleId="OpmaakprofielBijschriftNietCursief">
    <w:name w:val="Opmaakprofiel Bijschrift + Niet Cursief"/>
    <w:basedOn w:val="Bijschrift"/>
    <w:link w:val="OpmaakprofielBijschriftNietCursiefChar"/>
    <w:rPr>
      <w:bCs w:val="0"/>
    </w:rPr>
  </w:style>
  <w:style w:type="character" w:customStyle="1" w:styleId="OpmaakprofielBijschriftNietCursiefChar">
    <w:name w:val="Opmaakprofiel Bijschrift + Niet Cursief Char"/>
    <w:basedOn w:val="BijschriftChar"/>
    <w:link w:val="OpmaakprofielBijschriftNietCursief"/>
    <w:rPr>
      <w:rFonts w:ascii="Verdana" w:eastAsia="Times New Roman" w:hAnsi="Verdana" w:cs="Times New Roman"/>
      <w:bCs w:val="0"/>
      <w:i/>
      <w:sz w:val="18"/>
      <w:szCs w:val="20"/>
      <w:lang w:eastAsia="nl-NL"/>
    </w:rPr>
  </w:style>
  <w:style w:type="character" w:styleId="Voetnootmarkering">
    <w:name w:val="footnote reference"/>
    <w:rPr>
      <w:rFonts w:ascii="Arial" w:hAnsi="Arial"/>
      <w:sz w:val="20"/>
      <w:vertAlign w:val="superscript"/>
    </w:rPr>
  </w:style>
  <w:style w:type="paragraph" w:styleId="Voetnoottekst">
    <w:name w:val="footnote text"/>
    <w:basedOn w:val="Standaard"/>
    <w:link w:val="VoetnoottekstChar"/>
    <w:pPr>
      <w:spacing w:line="220" w:lineRule="atLeast"/>
    </w:pPr>
    <w:rPr>
      <w:rFonts w:ascii="Arial" w:hAnsi="Arial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rPr>
      <w:rFonts w:ascii="Arial" w:eastAsia="Times New Roman" w:hAnsi="Arial" w:cs="Times New Roman"/>
      <w:sz w:val="16"/>
      <w:szCs w:val="20"/>
      <w:lang w:eastAsia="nl-NL"/>
    </w:rPr>
  </w:style>
  <w:style w:type="paragraph" w:customStyle="1" w:styleId="Rubricering">
    <w:name w:val="Rubricering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paragraph" w:customStyle="1" w:styleId="Subopsomming">
    <w:name w:val="Subopsomming"/>
    <w:basedOn w:val="Standaard"/>
    <w:link w:val="SubopsommingChar"/>
    <w:pPr>
      <w:numPr>
        <w:numId w:val="9"/>
      </w:numPr>
      <w:spacing w:line="270" w:lineRule="atLeast"/>
    </w:pPr>
    <w:rPr>
      <w:rFonts w:ascii="Arial" w:hAnsi="Arial"/>
      <w:sz w:val="20"/>
      <w:szCs w:val="20"/>
    </w:rPr>
  </w:style>
  <w:style w:type="character" w:customStyle="1" w:styleId="SubopsommingChar">
    <w:name w:val="Subopsomming Char"/>
    <w:link w:val="Subopsomming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TussenKop">
    <w:name w:val="TussenKop"/>
    <w:basedOn w:val="Standaard"/>
    <w:next w:val="Standaard"/>
    <w:pPr>
      <w:keepNext/>
      <w:keepLine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rFonts w:ascii="V&amp;W Syntax (Adobe)" w:hAnsi="V&amp;W Syntax (Adobe)"/>
      <w:smallCaps/>
      <w:sz w:val="19"/>
      <w:szCs w:val="20"/>
      <w:u w:val="single"/>
    </w:rPr>
  </w:style>
  <w:style w:type="character" w:customStyle="1" w:styleId="OpmaakprofielVet">
    <w:name w:val="Opmaakprofiel Vet"/>
    <w:rPr>
      <w:b/>
      <w:bCs/>
    </w:rPr>
  </w:style>
  <w:style w:type="character" w:customStyle="1" w:styleId="Verborgentekst">
    <w:name w:val="Verborgen tekst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Illustratieheading">
    <w:name w:val="Illustratieheading"/>
    <w:basedOn w:val="Standaard"/>
    <w:next w:val="Standaard"/>
    <w:pPr>
      <w:spacing w:line="220" w:lineRule="atLeast"/>
    </w:pPr>
    <w:rPr>
      <w:rFonts w:ascii="Arial" w:hAnsi="Arial"/>
      <w:b/>
      <w:sz w:val="16"/>
      <w:szCs w:val="20"/>
    </w:rPr>
  </w:style>
  <w:style w:type="paragraph" w:customStyle="1" w:styleId="eis">
    <w:name w:val="eis"/>
    <w:basedOn w:val="Standaard"/>
    <w:pPr>
      <w:numPr>
        <w:numId w:val="6"/>
      </w:numPr>
      <w:tabs>
        <w:tab w:val="left" w:pos="284"/>
        <w:tab w:val="num" w:pos="3119"/>
      </w:tabs>
      <w:ind w:left="3119" w:hanging="3119"/>
    </w:pPr>
    <w:rPr>
      <w:rFonts w:ascii="V&amp;W Syntax (Adobe)" w:hAnsi="V&amp;W Syntax (Adobe)" w:cs="Arial"/>
      <w:sz w:val="20"/>
      <w:szCs w:val="20"/>
    </w:rPr>
  </w:style>
  <w:style w:type="paragraph" w:customStyle="1" w:styleId="opsomming-letter">
    <w:name w:val="opsomming-letter"/>
    <w:basedOn w:val="Standaard"/>
    <w:link w:val="opsomming-letterChar"/>
    <w:pPr>
      <w:numPr>
        <w:numId w:val="10"/>
      </w:numPr>
      <w:tabs>
        <w:tab w:val="clear" w:pos="357"/>
        <w:tab w:val="num" w:pos="360"/>
      </w:tabs>
      <w:spacing w:line="240" w:lineRule="atLeast"/>
      <w:ind w:left="360" w:hanging="360"/>
    </w:pPr>
  </w:style>
  <w:style w:type="character" w:customStyle="1" w:styleId="opsomming-letterChar">
    <w:name w:val="opsomming-letter Char"/>
    <w:link w:val="opsomming-letter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StandaardLinks1">
    <w:name w:val="Standaard + Links:  1"/>
    <w:aliases w:val="69 cm"/>
    <w:basedOn w:val="eis"/>
    <w:pPr>
      <w:numPr>
        <w:numId w:val="0"/>
      </w:numPr>
      <w:tabs>
        <w:tab w:val="clear" w:pos="284"/>
      </w:tabs>
      <w:spacing w:line="240" w:lineRule="atLeast"/>
      <w:ind w:left="960"/>
      <w:jc w:val="both"/>
    </w:pPr>
    <w:rPr>
      <w:rFonts w:ascii="Verdana" w:hAnsi="Verdana"/>
      <w:color w:val="000000"/>
      <w:sz w:val="14"/>
      <w:szCs w:val="14"/>
    </w:rPr>
  </w:style>
  <w:style w:type="character" w:customStyle="1" w:styleId="st1">
    <w:name w:val="st1"/>
    <w:basedOn w:val="Standaardalinea-lettertype"/>
  </w:style>
  <w:style w:type="character" w:styleId="Nadruk">
    <w:name w:val="Emphasis"/>
    <w:qFormat/>
    <w:rPr>
      <w:i/>
      <w:iCs/>
    </w:rPr>
  </w:style>
  <w:style w:type="paragraph" w:styleId="Plattetekst3">
    <w:name w:val="Body Text 3"/>
    <w:basedOn w:val="Standaard"/>
    <w:link w:val="Plattetekst3Char"/>
    <w:pPr>
      <w:spacing w:after="120" w:line="288" w:lineRule="auto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opsomming-bullet">
    <w:name w:val="opsomming-bullet"/>
    <w:basedOn w:val="broodtekst"/>
    <w:pPr>
      <w:numPr>
        <w:numId w:val="1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Huisstijl-GegevenCharChar">
    <w:name w:val="Huisstijl-Gegeven Char Char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msolistparagraph0">
    <w:name w:val="msolistparagraph"/>
    <w:basedOn w:val="Standaard"/>
    <w:pPr>
      <w:ind w:left="720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pPr>
      <w:tabs>
        <w:tab w:val="left" w:pos="1302"/>
      </w:tabs>
      <w:overflowPunct w:val="0"/>
      <w:autoSpaceDE w:val="0"/>
      <w:autoSpaceDN w:val="0"/>
      <w:adjustRightInd w:val="0"/>
      <w:spacing w:line="270" w:lineRule="atLeast"/>
      <w:textAlignment w:val="baseline"/>
    </w:pPr>
    <w:rPr>
      <w:rFonts w:ascii="V&amp;W Syntax (Adobe)" w:hAnsi="V&amp;W Syntax (Adobe)"/>
      <w:sz w:val="19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Revisie">
    <w:name w:val="Revision"/>
    <w:hidden/>
    <w:uiPriority w:val="99"/>
    <w:semiHidden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BasistekstConQuaestor">
    <w:name w:val="Basistekst ConQuaestor"/>
    <w:basedOn w:val="Standaard"/>
    <w:pPr>
      <w:spacing w:line="320" w:lineRule="atLeast"/>
    </w:pPr>
    <w:rPr>
      <w:rFonts w:ascii="Calibri" w:hAnsi="Calibri" w:cs="Calibri"/>
      <w:sz w:val="20"/>
      <w:szCs w:val="18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line">
    <w:name w:val="line"/>
  </w:style>
  <w:style w:type="paragraph" w:customStyle="1" w:styleId="Lijstalinea1">
    <w:name w:val="Lijstalinea1"/>
    <w:basedOn w:val="Standaar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Geenlijst1">
    <w:name w:val="Geen lijst1"/>
    <w:next w:val="Geenlijst"/>
    <w:uiPriority w:val="99"/>
    <w:semiHidden/>
    <w:unhideWhenUsed/>
  </w:style>
  <w:style w:type="paragraph" w:customStyle="1" w:styleId="Kopvaninhoudsopgave1">
    <w:name w:val="Kop van inhoudsopgave1"/>
    <w:basedOn w:val="Kop1"/>
    <w:next w:val="Standaard"/>
    <w:uiPriority w:val="39"/>
    <w:semiHidden/>
    <w:unhideWhenUsed/>
    <w:qFormat/>
    <w:pPr>
      <w:keepLines/>
      <w:numPr>
        <w:numId w:val="0"/>
      </w:numPr>
      <w:tabs>
        <w:tab w:val="clear" w:pos="72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customStyle="1" w:styleId="Tabelraster1">
    <w:name w:val="Tabelraster1"/>
    <w:basedOn w:val="Standaardtabel"/>
    <w:next w:val="Tabelraster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character" w:customStyle="1" w:styleId="OpmaakwissenChar">
    <w:name w:val="Opmaak wissen Char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rPr>
      <w:rFonts w:ascii="Lucida Grande" w:hAnsi="Lucida Grande" w:cs="Lucida Grande"/>
      <w:sz w:val="24"/>
    </w:rPr>
  </w:style>
  <w:style w:type="character" w:customStyle="1" w:styleId="DocumentstructuurChar">
    <w:name w:val="Documentstructuur Char"/>
    <w:basedOn w:val="Standaardalinea-lettertype"/>
    <w:link w:val="Documentstructuur"/>
    <w:rPr>
      <w:rFonts w:ascii="Lucida Grande" w:eastAsia="Times New Roman" w:hAnsi="Lucida Grande" w:cs="Lucida Grande"/>
      <w:sz w:val="24"/>
      <w:szCs w:val="24"/>
      <w:lang w:eastAsia="nl-NL"/>
    </w:rPr>
  </w:style>
  <w:style w:type="character" w:styleId="HTML-toetsenbord">
    <w:name w:val="HTML Keyboard"/>
    <w:rPr>
      <w:rFonts w:ascii="Courier" w:hAnsi="Courier"/>
      <w:sz w:val="20"/>
      <w:szCs w:val="20"/>
    </w:rPr>
  </w:style>
  <w:style w:type="paragraph" w:customStyle="1" w:styleId="VBControls">
    <w:name w:val="VB Controls"/>
    <w:basedOn w:val="Standaard"/>
    <w:pPr>
      <w:numPr>
        <w:numId w:val="12"/>
      </w:numPr>
      <w:tabs>
        <w:tab w:val="clear" w:pos="2981"/>
      </w:tabs>
      <w:spacing w:line="260" w:lineRule="atLeast"/>
      <w:ind w:left="0" w:firstLine="0"/>
    </w:pPr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Inhoud">
    <w:name w:val="Inhoud"/>
    <w:basedOn w:val="Standaard"/>
    <w:pPr>
      <w:tabs>
        <w:tab w:val="right" w:pos="7655"/>
      </w:tabs>
      <w:spacing w:line="264" w:lineRule="auto"/>
    </w:pPr>
    <w:rPr>
      <w:rFonts w:ascii="MetaBoldLF-Roman" w:hAnsi="MetaBoldLF-Roman"/>
      <w:sz w:val="20"/>
      <w:szCs w:val="20"/>
      <w:lang w:eastAsia="en-US"/>
    </w:rPr>
  </w:style>
  <w:style w:type="paragraph" w:customStyle="1" w:styleId="Standard">
    <w:name w:val="Standard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ijstopsomteken5">
    <w:name w:val="List Bullet 5"/>
    <w:basedOn w:val="Standaard"/>
    <w:autoRedefine/>
    <w:pPr>
      <w:numPr>
        <w:numId w:val="14"/>
      </w:numPr>
    </w:pPr>
    <w:rPr>
      <w:rFonts w:ascii="Times New Roman" w:hAnsi="Times New Roman"/>
      <w:sz w:val="22"/>
      <w:szCs w:val="20"/>
    </w:rPr>
  </w:style>
  <w:style w:type="paragraph" w:customStyle="1" w:styleId="PTI2">
    <w:name w:val="PTI 2"/>
    <w:basedOn w:val="Standaard"/>
    <w:qFormat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customStyle="1" w:styleId="Opsom1">
    <w:name w:val="Opsom1"/>
    <w:basedOn w:val="Standaard"/>
    <w:pPr>
      <w:numPr>
        <w:numId w:val="15"/>
      </w:numPr>
      <w:tabs>
        <w:tab w:val="clear" w:pos="360"/>
        <w:tab w:val="num" w:pos="284"/>
      </w:tabs>
      <w:spacing w:before="120"/>
    </w:pPr>
    <w:rPr>
      <w:rFonts w:asciiTheme="minorHAnsi" w:hAnsiTheme="minorHAnsi"/>
      <w:szCs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Pr>
      <w:rFonts w:ascii="Calibri" w:eastAsia="Calibri" w:hAnsi="Calibri" w:cs="Times New Roman"/>
    </w:rPr>
  </w:style>
  <w:style w:type="paragraph" w:customStyle="1" w:styleId="Bullits1">
    <w:name w:val="Bullits1"/>
    <w:basedOn w:val="Standaard"/>
    <w:qFormat/>
    <w:pPr>
      <w:numPr>
        <w:numId w:val="17"/>
      </w:numPr>
      <w:spacing w:line="260" w:lineRule="atLeast"/>
    </w:pPr>
    <w:rPr>
      <w:rFonts w:asciiTheme="minorHAnsi" w:hAnsiTheme="minorHAnsi"/>
      <w:bCs/>
      <w:szCs w:val="20"/>
      <w:lang w:val="x-none" w:eastAsia="en-US"/>
    </w:rPr>
  </w:style>
  <w:style w:type="paragraph" w:customStyle="1" w:styleId="OpmaakprofielOpmaakprofielKop2Arial10ptVet">
    <w:name w:val="Opmaakprofiel Opmaakprofiel Kop 2 + Arial 10 pt Vet +"/>
    <w:basedOn w:val="Standaard"/>
    <w:pPr>
      <w:keepNext/>
      <w:keepLines/>
      <w:numPr>
        <w:ilvl w:val="1"/>
        <w:numId w:val="17"/>
      </w:numPr>
      <w:tabs>
        <w:tab w:val="left" w:pos="567"/>
      </w:tabs>
      <w:spacing w:line="240" w:lineRule="atLeast"/>
      <w:outlineLvl w:val="1"/>
    </w:pPr>
    <w:rPr>
      <w:rFonts w:ascii="Arial" w:hAnsi="Arial"/>
      <w:b/>
      <w:kern w:val="1"/>
      <w:szCs w:val="20"/>
      <w:lang w:val="x-none" w:eastAsia="x-none"/>
    </w:rPr>
  </w:style>
  <w:style w:type="paragraph" w:customStyle="1" w:styleId="OpsNiv1Inspr">
    <w:name w:val="Ops_Niv1_Inspr"/>
    <w:basedOn w:val="Standaard"/>
    <w:qFormat/>
    <w:pPr>
      <w:spacing w:line="300" w:lineRule="atLeast"/>
      <w:ind w:left="397"/>
    </w:pPr>
    <w:rPr>
      <w:rFonts w:ascii="Arial" w:hAnsi="Arial"/>
      <w:sz w:val="20"/>
      <w:szCs w:val="20"/>
      <w:lang w:eastAsia="en-US"/>
    </w:rPr>
  </w:style>
  <w:style w:type="paragraph" w:customStyle="1" w:styleId="Paragraafkop">
    <w:name w:val="Paragraafkop"/>
    <w:next w:val="Standaard"/>
    <w:pPr>
      <w:spacing w:before="240" w:after="120" w:line="240" w:lineRule="auto"/>
    </w:pPr>
    <w:rPr>
      <w:rFonts w:ascii="Arial" w:eastAsia="Times New Roman" w:hAnsi="Arial" w:cs="Arial"/>
      <w:b/>
      <w:sz w:val="20"/>
      <w:szCs w:val="26"/>
    </w:rPr>
  </w:style>
  <w:style w:type="table" w:customStyle="1" w:styleId="Tabelraster2">
    <w:name w:val="Tabelraster2"/>
    <w:basedOn w:val="Standaardtabel"/>
    <w:next w:val="Tabelraste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1828896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TaxCatchAll xmlns="c774dfb6-a45d-4726-8970-554c124004a3">
      <Value>131</Value>
    </TaxCatchAll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  <_dlc_DocId xmlns="1ac1c52f-12bd-4579-b768-2bbe27d3d2d8">VENLOZAAK-104-350-970</_dlc_DocId>
    <_dlc_DocIdUrl xmlns="1ac1c52f-12bd-4579-b768-2bbe27d3d2d8">
      <Url>https://dms16.venlo.lan/_layouts/15/DocIdRedir.aspx?ID=VENLOZAAK-104-350-970</Url>
      <Description>VENLOZAAK-104-350-970</Description>
    </_dlc_DocIdUrl>
    <qnh_Vertrouwelijkheid xmlns="53e03589-35d4-4a45-a49d-0ea6bf1af4b3">Openbaar</qnh_Vertrouwelijkhe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30" ma:contentTypeDescription="Een nieuw document maken." ma:contentTypeScope="" ma:versionID="637081cef9a75dfbf6f6439991946fde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c2726a0a71e86b2cf269a0a8c048ce6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  <xsd:element ref="ns3:qnh_Vertrouwelijkheid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  <xsd:element name="qnh_Vertrouwelijkheid" ma:index="94" nillable="true" ma:displayName="Vertrouwelijkheid" ma:default="Openbaar" ma:internalName="qnh_Vertrouwelijkheid" ma:readOnly="false">
      <xsd:simpleType>
        <xsd:restriction base="dms:Choice">
          <xsd:enumeration value="Openbaar"/>
          <xsd:enumeration value="Niet openbaar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  <xsd:element name="SharedWithUsers" ma:index="9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54217-5772-4D47-9065-93E6807329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C5F599-DCB3-4DB6-BC36-E4E4E574AD34}">
  <ds:schemaRefs>
    <ds:schemaRef ds:uri="http://schemas.microsoft.com/office/2006/documentManagement/types"/>
    <ds:schemaRef ds:uri="d10cd6cb-9711-40de-8da4-c1daa204fbb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c774dfb6-a45d-4726-8970-554c124004a3"/>
    <ds:schemaRef ds:uri="fce754d3-67a6-4a1d-9c43-d451af98d6ad"/>
    <ds:schemaRef ds:uri="http://purl.org/dc/dcmitype/"/>
    <ds:schemaRef ds:uri="53e03589-35d4-4a45-a49d-0ea6bf1af4b3"/>
    <ds:schemaRef ds:uri="1ac1c52f-12bd-4579-b768-2bbe27d3d2d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9D4C2CA-CF6B-4FBC-A095-983DBE63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8B39E-8A7B-4118-9D68-C2FC6B1CA9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79066A-83FA-4A3E-9D1B-BC2DFA5C6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 Aanbiedingsbrief (sjabloon) (1081469).docx</vt:lpstr>
    </vt:vector>
  </TitlesOfParts>
  <Company>Gemeente Venlo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Aanbiedingsbrief Dakonderhoud en Zonnepanelen (sjabloon)</dc:title>
  <dc:creator>Marjan</dc:creator>
  <cp:lastModifiedBy>Ruud Sassen</cp:lastModifiedBy>
  <cp:revision>13</cp:revision>
  <cp:lastPrinted>2017-04-13T11:22:00Z</cp:lastPrinted>
  <dcterms:created xsi:type="dcterms:W3CDTF">2019-10-15T08:55:00Z</dcterms:created>
  <dcterms:modified xsi:type="dcterms:W3CDTF">2023-01-19T10:04:00Z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37f955a1-32cf-4447-ae4f-7a9fbfc9061d</vt:lpwstr>
  </property>
  <property fmtid="{D5CDD505-2E9C-101B-9397-08002B2CF9AE}" pid="6" name="_docset_NoMedatataSyncRequired">
    <vt:lpwstr>False</vt:lpwstr>
  </property>
</Properties>
</file>